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E8" w:rsidRDefault="00312EE8" w:rsidP="00312EE8">
      <w:pPr>
        <w:pStyle w:val="bold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>Evangelium podle Matouše 13,1-23</w:t>
      </w:r>
    </w:p>
    <w:p w:rsidR="00312EE8" w:rsidRDefault="00312EE8" w:rsidP="00312EE8">
      <w:pPr>
        <w:pStyle w:val="Normlnweb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Ježíš vyšel z domu a sedl si u moře. Tu se u něho shromáždilo velké množství lidu. Proto vstoupil na loď a posadil se. Celý ten zástup stál na břehu. A mluvil k nim mnoho v podobenstvích: „Jeden rozsévač vyšel rozsévat. A jak rozséval, padla některá zrna na okraj cesty; přiletěli ptáci a sezobali je. Jiná padla na kamenitou půdu, kde neměla mnoho prsti; hned sice vzklíčila, protože neležela v zemi hluboko, ale když vyšlo slunce, spálilo je, takže uschla, protože nezapustila kořeny. Jiná zrna zase padla do trní; trní vzešlo a udusilo je. Jiná však padla na dobrou půdu a přinesla užitek: některá stonásobný, jiná šedesátinásobný, jiná třicetinásobný. Kdo má uši, slyš!“ Učedníci přistoupili k Ježíšovi a zeptali se: „Proč k nim mluvíš v podobenstvích?“ On odpověděl: „Vám je dáno znát tajemství nebeského království, ale jim to dáno není. Kdo má, tomu bude dáno – a bude mít nadbytek. Ale kdo nemá, tomu bude vzato i to, co má. Proto k nim mluvím v podobenstvích, protože vidí, a přece nevidí, a slyší, a přece neslyší ani nerozumějí. Plní se na nich </w:t>
      </w:r>
      <w:proofErr w:type="spellStart"/>
      <w:r>
        <w:rPr>
          <w:rFonts w:ascii="Arial" w:hAnsi="Arial" w:cs="Arial"/>
        </w:rPr>
        <w:t>Izaiášovo</w:t>
      </w:r>
      <w:proofErr w:type="spellEnd"/>
      <w:r>
        <w:rPr>
          <w:rFonts w:ascii="Arial" w:hAnsi="Arial" w:cs="Arial"/>
        </w:rPr>
        <w:t xml:space="preserve"> proroctví: ‚Budete stále poslouchat, a neporozumíte, budete se ustavičně dívat, a nic neuvidíte. Otupělo totiž srdce tohoto lidu. Uši mají nedoslýchavé a oči zavírají, takže očima nevidí, ušima neslyší, srdcem nechápou a neobrátí se, a já je neuzdravím.‘ Ale blahoslavené jsou vaše oči, že vidí, a vaše uši, že slyší. Amen, pravím vám: Mnoho proroků a spravedlivých toužilo vidět, co vidíte vy, ale neviděli, a slyšet, co slyšíte vy, ale neslyšeli. Vy tedy poslyšte, jaký je smysl podobenství o rozsévači. Když někdo slyší slovo o Božím království a nechápe, přijde ten Zlý a obere ho o to, co bylo v jeho srdci zaseto: to je ten, u kterého bylo zaseto na okraj cesty. Na skalnatou půdu bylo zaseto u toho, kdo slovo slyší a hned ho s radostí přijímá, ale nemá v sobě kořen a je nestálý. Když pak pro to slovo nastane soužení nebo pronásledování, hned odpadne. Do trní bylo zaseto u toho, kdo slovo slyší, ale světské starosti a záliba v bohatství slovo udusí, takže zůstane bez užitku. Do dobré půdy bylo zaseto u toho, kdo slovo slyší a chápe, takže přináší užitek; a vydá jeden stonásobný, druhý šedesátinásobný, jiný třicetinásobný.“ </w:t>
      </w:r>
    </w:p>
    <w:p w:rsidR="00FA1233" w:rsidRDefault="00FA1233">
      <w:bookmarkStart w:id="0" w:name="_GoBack"/>
      <w:bookmarkEnd w:id="0"/>
    </w:p>
    <w:sectPr w:rsidR="00FA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E8"/>
    <w:rsid w:val="00312EE8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2D67-1599-4FC9-AD60-6093CFB6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2E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312EE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Drobný</dc:creator>
  <cp:keywords/>
  <dc:description/>
  <cp:lastModifiedBy>Tomáš Drobný</cp:lastModifiedBy>
  <cp:revision>1</cp:revision>
  <dcterms:created xsi:type="dcterms:W3CDTF">2017-07-25T13:13:00Z</dcterms:created>
  <dcterms:modified xsi:type="dcterms:W3CDTF">2017-07-25T13:14:00Z</dcterms:modified>
</cp:coreProperties>
</file>